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418C" w14:textId="7CE69458" w:rsidR="00D32232" w:rsidRPr="00D32232" w:rsidRDefault="00D32232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2232">
        <w:rPr>
          <w:rFonts w:ascii="宋体" w:eastAsia="宋体" w:hAnsi="宋体" w:hint="eastAsia"/>
          <w:b/>
          <w:bCs/>
          <w:sz w:val="28"/>
          <w:szCs w:val="32"/>
        </w:rPr>
        <w:t>重庆中燃两路气矿站至一站次高压改造项目直缝钢管采购项目答疑</w:t>
      </w:r>
    </w:p>
    <w:p w14:paraId="0CFFA503" w14:textId="77777777" w:rsidR="00D32232" w:rsidRDefault="00D32232">
      <w:pPr>
        <w:rPr>
          <w:rFonts w:ascii="宋体" w:eastAsia="宋体" w:hAnsi="宋体" w:hint="eastAsia"/>
          <w:sz w:val="28"/>
          <w:szCs w:val="32"/>
        </w:rPr>
      </w:pPr>
    </w:p>
    <w:p w14:paraId="5BD88432" w14:textId="030F3328" w:rsidR="006C3C4F" w:rsidRPr="00462CA4" w:rsidRDefault="00462CA4">
      <w:pPr>
        <w:rPr>
          <w:rFonts w:ascii="宋体" w:eastAsia="宋体" w:hAnsi="宋体" w:hint="eastAsia"/>
          <w:b/>
          <w:bCs/>
          <w:sz w:val="28"/>
          <w:szCs w:val="32"/>
        </w:rPr>
      </w:pPr>
      <w:r w:rsidRPr="00462CA4">
        <w:rPr>
          <w:rFonts w:ascii="宋体" w:eastAsia="宋体" w:hAnsi="宋体" w:hint="eastAsia"/>
          <w:sz w:val="28"/>
          <w:szCs w:val="32"/>
        </w:rPr>
        <w:t>1、</w:t>
      </w:r>
      <w:r w:rsidRPr="00462CA4">
        <w:rPr>
          <w:rFonts w:ascii="宋体" w:eastAsia="宋体" w:hAnsi="宋体"/>
          <w:sz w:val="28"/>
          <w:szCs w:val="32"/>
        </w:rPr>
        <w:t>采购内容中(招标文件第7页)，备注要求钢管定尺10米一根，是否确认，一般项目要么定尺 12米，要么执行国标，要求11.5米以上钢管 95%以上，8米以上 11.5米以下短尺钢管部不超过 5%，请予以确认，若确认为10米每根，误差允许范围是多少，请予以告知:</w:t>
      </w:r>
      <w:r w:rsidRPr="00462CA4">
        <w:rPr>
          <w:rFonts w:ascii="宋体" w:eastAsia="宋体" w:hAnsi="宋体"/>
          <w:sz w:val="28"/>
          <w:szCs w:val="32"/>
        </w:rPr>
        <w:br/>
      </w:r>
      <w:r w:rsidRPr="00462CA4">
        <w:rPr>
          <w:rFonts w:ascii="宋体" w:eastAsia="宋体" w:hAnsi="宋体"/>
          <w:b/>
          <w:bCs/>
          <w:sz w:val="28"/>
          <w:szCs w:val="32"/>
        </w:rPr>
        <w:t>答复：可以定尺12米一支供货</w:t>
      </w:r>
      <w:r w:rsidRPr="00462CA4">
        <w:rPr>
          <w:rFonts w:ascii="宋体" w:eastAsia="宋体" w:hAnsi="宋体" w:hint="eastAsia"/>
          <w:b/>
          <w:bCs/>
          <w:sz w:val="28"/>
          <w:szCs w:val="32"/>
        </w:rPr>
        <w:t>。</w:t>
      </w:r>
    </w:p>
    <w:p w14:paraId="22EF0894" w14:textId="77777777" w:rsidR="00462CA4" w:rsidRPr="00462CA4" w:rsidRDefault="00462CA4">
      <w:pPr>
        <w:rPr>
          <w:rFonts w:ascii="宋体" w:eastAsia="宋体" w:hAnsi="宋体" w:hint="eastAsia"/>
          <w:sz w:val="28"/>
          <w:szCs w:val="32"/>
        </w:rPr>
      </w:pPr>
    </w:p>
    <w:p w14:paraId="074C2CB1" w14:textId="77777777" w:rsidR="00462CA4" w:rsidRPr="00462CA4" w:rsidRDefault="00462CA4">
      <w:pPr>
        <w:rPr>
          <w:rFonts w:ascii="宋体" w:eastAsia="宋体" w:hAnsi="宋体" w:hint="eastAsia"/>
          <w:sz w:val="28"/>
          <w:szCs w:val="32"/>
        </w:rPr>
      </w:pPr>
    </w:p>
    <w:p w14:paraId="1852CC23" w14:textId="63DBF2E4" w:rsidR="00462CA4" w:rsidRPr="00462CA4" w:rsidRDefault="00462CA4">
      <w:pPr>
        <w:rPr>
          <w:rFonts w:ascii="宋体" w:eastAsia="宋体" w:hAnsi="宋体" w:hint="eastAsia"/>
          <w:sz w:val="28"/>
          <w:szCs w:val="32"/>
        </w:rPr>
      </w:pPr>
      <w:r w:rsidRPr="00462CA4">
        <w:rPr>
          <w:rFonts w:ascii="宋体" w:eastAsia="宋体" w:hAnsi="宋体" w:hint="eastAsia"/>
          <w:sz w:val="28"/>
          <w:szCs w:val="32"/>
        </w:rPr>
        <w:t>2、</w:t>
      </w:r>
      <w:r w:rsidRPr="00462CA4">
        <w:rPr>
          <w:rFonts w:ascii="宋体" w:eastAsia="宋体" w:hAnsi="宋体"/>
          <w:sz w:val="28"/>
          <w:szCs w:val="32"/>
        </w:rPr>
        <w:t>履约保证金是否可以用银行保函，货款支付是否可以银行电汇。</w:t>
      </w:r>
      <w:r w:rsidRPr="00462CA4">
        <w:rPr>
          <w:rFonts w:ascii="宋体" w:eastAsia="宋体" w:hAnsi="宋体"/>
          <w:sz w:val="28"/>
          <w:szCs w:val="32"/>
        </w:rPr>
        <w:br/>
      </w:r>
      <w:r w:rsidRPr="00462CA4">
        <w:rPr>
          <w:rFonts w:ascii="宋体" w:eastAsia="宋体" w:hAnsi="宋体"/>
          <w:b/>
          <w:bCs/>
          <w:sz w:val="28"/>
          <w:szCs w:val="32"/>
        </w:rPr>
        <w:t>答复：履约保证金可以用银行保函，货款支付为燃易信方式</w:t>
      </w:r>
      <w:r w:rsidRPr="00462CA4">
        <w:rPr>
          <w:rFonts w:ascii="宋体" w:eastAsia="宋体" w:hAnsi="宋体" w:hint="eastAsia"/>
          <w:b/>
          <w:bCs/>
          <w:sz w:val="28"/>
          <w:szCs w:val="32"/>
        </w:rPr>
        <w:t>。</w:t>
      </w:r>
    </w:p>
    <w:sectPr w:rsidR="00462CA4" w:rsidRPr="0046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07"/>
    <w:rsid w:val="00135BCE"/>
    <w:rsid w:val="003A164D"/>
    <w:rsid w:val="00462CA4"/>
    <w:rsid w:val="00546A07"/>
    <w:rsid w:val="006C3C4F"/>
    <w:rsid w:val="00BD248C"/>
    <w:rsid w:val="00D32232"/>
    <w:rsid w:val="00F4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EF6B"/>
  <w15:chartTrackingRefBased/>
  <w15:docId w15:val="{AE9450E4-D133-4F4B-B31E-72EC676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0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0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0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A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A0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6A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A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A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6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123</Characters>
  <Application>Microsoft Office Word</Application>
  <DocSecurity>0</DocSecurity>
  <Lines>6</Lines>
  <Paragraphs>3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weibinga</dc:creator>
  <cp:keywords/>
  <dc:description/>
  <cp:lastModifiedBy>weibinga</cp:lastModifiedBy>
  <cp:revision>5</cp:revision>
  <dcterms:created xsi:type="dcterms:W3CDTF">2025-07-08T03:22:00Z</dcterms:created>
  <dcterms:modified xsi:type="dcterms:W3CDTF">2025-07-08T03:25:00Z</dcterms:modified>
</cp:coreProperties>
</file>